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1Э/2020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08.12.2020</w:t>
      </w:r>
    </w:p>
    <w:p w14:paraId="1CE3BBE2" w14:textId="77777777" w:rsidR="00AF7B94" w:rsidRPr="00AF7B94" w:rsidRDefault="00D64488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D64488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Сергиев Посад, пр-кт. Красной Армии, д.218</w:t>
      </w:r>
      <w:bookmarkStart w:id="0" w:name="_Hlk5789095"/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bookmarkEnd w:id="0"/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25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ноября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2020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08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декабря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2020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90122B">
        <w:rPr>
          <w:rFonts w:ascii="Arial" w:eastAsia="Times New Roman" w:hAnsi="Arial" w:cs="Arial"/>
          <w:noProof/>
          <w:sz w:val="24"/>
          <w:szCs w:val="24"/>
        </w:rPr>
        <w:t/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Сергиев Посад, пр-кт. Красной Армии, д.218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0439B5C0" w14:textId="77777777" w:rsidR="00AF7B94" w:rsidRPr="00AF7B94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Инициатор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"Евросибспецстрой-Сервис" ОГРН 1035008375412 (дата присвоения 17.09.2003) ИНН 5042074525</w:t>
      </w:r>
      <w:r w:rsidRPr="00AF7B94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/>
      </w:r>
    </w:p>
    <w:p w14:paraId="34FE2B1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7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Сергиев Посад, пр-кт. Красной Армии, д.218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39866.32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39866.32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296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21841.16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proofErr w:type="spellStart"/>
      <w:proofErr w:type="spellEnd"/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54.79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1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b/>
          <w:sz w:val="24"/>
          <w:szCs w:val="24"/>
        </w:rPr>
        <w:t>имеется</w:t>
      </w:r>
      <w:r w:rsidR="0006064B"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  <w:r w:rsidR="00F0031C">
        <w:rPr>
          <w:rFonts w:ascii="Arial" w:hAnsi="Arial" w:cs="Arial"/>
          <w:noProof/>
          <w:sz w:val="24"/>
          <w:szCs w:val="24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Утверждение тарифа по статье "содержание помещения" с 01.12.2020 года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Создание Совета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лица, которое от имени собственников помещений в многоквартирном доме уполномочено на формирование земельного участка под многоквартирным домом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способа формирования фонда капитального ремонта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лица, уполномоченного на открытие специального счета в российской кредитной организации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банка для открытия специального счета для формирования капитального ремонта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Решение о размере ежемесячного взноса собственников помещений на проведение капитального ремонта общего имущества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лица, уполномоченного на оказание услуг по предоставлению платежных документов для оплаты капитального ремонта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Утверждение порядка предоставления платежных документов для оплаты капитального ремонта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Утверждение суммы расходов, связанных с предоставлением платежных документов для оплаты капитального ремонта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ООО "Евросибспецстрой-Сервис" лицом, которое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10,46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4,47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 при проведении общего собрания собственников помещений в многоквартирном доме  в форме заочного голосования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8,19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3,59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- 13 календарных дней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5,90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3,14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Сообщения принимаются администратором в следующем порядке по адресу: г.Сергиев Посад, проспект Красной Армии, д.234, корпус 1-2, офис ООО "Евросибспецстрой-Сервис" с понедельника по пятницу с 8.00 до 17.00 при предъявлении документа, удостоверяющего личность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7,72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3,32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Решения администратором принимаются по адресу: г.Сергиев Посад, проспект Красной Армии, д.234, корпус 1-2, офис ООО "Евросибспецстрой-Сервис" с понедельника по пятницу с 8.00 до 17.00 при предъявлении документа, удостоверяющего личность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8,72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4,29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тарифа по статье "содержание помещения" с 01.12.2020 года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тариф   31,06 - руб. с 1 кв. метра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23,87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23,79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7,13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Создание Совета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Создать совет дома в лице:</w:t>
        <w:br/>
        <w:t xml:space="preserve">Максимова Евгения Сергеевича кв.131</w:t>
        <w:br/>
        <w:t xml:space="preserve">Гаранина Руслана Васильевича кв.66</w:t>
        <w:br/>
        <w:t xml:space="preserve">Пастернакова Юрия Георгиевича кв.470</w:t>
        <w:br/>
        <w:t xml:space="preserve">Носорова Михаила Игоревича кв.639</w:t>
        <w:br/>
        <w:t xml:space="preserve">Асютиной Ирины Николаевны кв.647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14,15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8,12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председателя совета дома в лице:</w:t>
        <w:br/>
        <w:t xml:space="preserve">Максимова Евгения Сергеевича кв.131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14,21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8,19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ООО "Евросибспецстрой-Сервис" лицом, которое от имени собственников помещений в многоквартирном доме уполномочено на заключение договоров об использовании общего имущества собственников помещений в многоквартирном доме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14,73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5,71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лица, которое от имени собственников помещений в многоквартирном доме уполномочено на формирование земельного участка под многоквартирным домом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ООО "Евросибспецстрой-Сервис" лицом, которое от имени собственников помещений в многоквартирном доме уполномочено на формирование земельного участка под многоквартирным домом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11,52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5,96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способа формирования фонда капитального ремонта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Формировать фонд капитального ремонта на специальном счете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10,73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5,65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лица, уполномоченного на открытие специального счета в российской кредитной организации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ООО "Евросибспецстрой-Сервис" лицом, уполномоченным на открытие специального счета в российской кредитной организации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12,21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6,48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банка для открытия специального счета для формирования капитального ремонта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Банк для открытия специального счета для формирования капитального ремонта - Банк ВТБ (ПАО)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11,85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7,45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Решение о размере ежемесячного взноса собственников помещений на проведение капитального ремонта общего имущества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Уплачивать обязательные ежемесячные взносы на капитальный ремонт в размере минимального взноса, установленного Правительством Московской области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11,47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6,77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лица, уполномоченного на оказание услуг по предоставлению платежных документов для оплаты капитального ремонта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ООО "Евросибспецстрой-Сервис" лицом, уполномоченным на оказание услуг по предоставлению платежных документов для оплаты капитального ремонта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12,11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4,65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порядка предоставления платежных документов для оплаты капитального ремонта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 платежный документ, предоставляемый ООО "Евросибспецстрой-Сервис" для оплаты жилищно-коммунальных услуг, включается строка – «капитальный ремонт»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13,93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5,33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суммы расходов, связанных с предоставлением платежных документов для оплаты капитального ремонта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Платежные документы предоставляются безвозмездно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8,16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6,62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0,03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1Э/2020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08.12.2020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>.:</w:t>
      </w:r>
    </w:p>
    <w:p w14:paraId="4D2A4378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протоколом подведения итогов общего собрания собственников в многоквартирном доме;</w:t>
      </w:r>
    </w:p>
    <w:p w14:paraId="696B28C2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объявлением о проведении внеочередного общего собрания собственников помещений в многоквартирном доме;</w:t>
      </w:r>
    </w:p>
    <w:p w14:paraId="4F079655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решениями собственников помещений в многоквартирном доме;</w:t>
      </w:r>
    </w:p>
    <w:p w14:paraId="711F1E62" w14:textId="77777777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F7B94">
        <w:rPr>
          <w:rFonts w:ascii="Arial" w:eastAsia="Times New Roman" w:hAnsi="Arial" w:cs="Arial"/>
          <w:sz w:val="24"/>
          <w:szCs w:val="24"/>
        </w:rPr>
        <w:t>- доверенностями представителей собственников помещений в многоквартирном доме</w:t>
      </w:r>
      <w:r w:rsidR="004D7AEA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можно на портале </w:t>
      </w:r>
      <w:r w:rsidRPr="00AF7B9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Единой информационно-аналитической системы жилищно-коммунального хозяйства Московской области, </w:t>
      </w:r>
      <w:r w:rsidRPr="00AF7B94">
        <w:rPr>
          <w:rFonts w:ascii="Arial" w:eastAsia="Times New Roman" w:hAnsi="Arial" w:cs="Arial"/>
          <w:noProof/>
          <w:sz w:val="24"/>
          <w:szCs w:val="24"/>
        </w:rPr>
        <w:t>https://dom.mosreg.ru</w:t>
      </w:r>
    </w:p>
    <w:p w14:paraId="51DD77D5" w14:textId="77777777" w:rsidR="00CE6272" w:rsidRDefault="00CE6272"/>
    <w:sectPr w:rsidR="00CE6272" w:rsidSect="00CD01B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7167EA"/>
    <w:rsid w:val="00757EC2"/>
    <w:rsid w:val="00792BFC"/>
    <w:rsid w:val="00794317"/>
    <w:rsid w:val="00841633"/>
    <w:rsid w:val="00845C44"/>
    <w:rsid w:val="008A10ED"/>
    <w:rsid w:val="0090122B"/>
    <w:rsid w:val="00923C0A"/>
    <w:rsid w:val="00975A3B"/>
    <w:rsid w:val="00A5099D"/>
    <w:rsid w:val="00A65EDB"/>
    <w:rsid w:val="00AB37EC"/>
    <w:rsid w:val="00AF10EA"/>
    <w:rsid w:val="00AF7B94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F02AE"/>
    <w:rsid w:val="00E651CF"/>
    <w:rsid w:val="00E82EB1"/>
    <w:rsid w:val="00E870A7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m.mos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Градов</cp:lastModifiedBy>
  <cp:revision>2</cp:revision>
  <dcterms:created xsi:type="dcterms:W3CDTF">2020-10-26T07:31:00Z</dcterms:created>
  <dcterms:modified xsi:type="dcterms:W3CDTF">2020-10-26T07:31:00Z</dcterms:modified>
</cp:coreProperties>
</file>